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 xml:space="preserve">Fecha: 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>
        <w:rPr>
          <w:rFonts w:ascii="Verdana" w:hAnsi="Verdana"/>
          <w:sz w:val="22"/>
          <w:szCs w:val="22"/>
          <w:lang w:val="es-ES"/>
        </w:rPr>
        <w:t>13 y 14 de junio de 2016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b/>
          <w:sz w:val="22"/>
          <w:szCs w:val="28"/>
          <w:lang w:val="es-ES"/>
        </w:rPr>
      </w:pPr>
      <w:r w:rsidRPr="00540388">
        <w:rPr>
          <w:rFonts w:ascii="Verdana" w:hAnsi="Verdana"/>
          <w:b/>
          <w:sz w:val="22"/>
          <w:szCs w:val="28"/>
          <w:lang w:val="es-ES"/>
        </w:rPr>
        <w:t>Lugar:</w:t>
      </w:r>
      <w:r w:rsidRPr="00540388">
        <w:rPr>
          <w:rFonts w:ascii="Verdana" w:hAnsi="Verdana"/>
          <w:b/>
          <w:sz w:val="22"/>
          <w:szCs w:val="28"/>
          <w:lang w:val="es-ES"/>
        </w:rPr>
        <w:tab/>
      </w:r>
      <w:r w:rsidRPr="00DC43D4">
        <w:rPr>
          <w:rFonts w:ascii="Verdana" w:hAnsi="Verdana"/>
          <w:bCs/>
          <w:sz w:val="22"/>
          <w:lang w:val="es-AR"/>
        </w:rPr>
        <w:t xml:space="preserve">Salón </w:t>
      </w:r>
      <w:proofErr w:type="spellStart"/>
      <w:r w:rsidRPr="00DC43D4">
        <w:rPr>
          <w:rFonts w:ascii="Verdana" w:hAnsi="Verdana"/>
          <w:bCs/>
          <w:sz w:val="22"/>
          <w:lang w:val="es-AR"/>
        </w:rPr>
        <w:t>Tattersall</w:t>
      </w:r>
      <w:proofErr w:type="spellEnd"/>
      <w:r w:rsidRPr="00DC43D4">
        <w:rPr>
          <w:rFonts w:ascii="Verdana" w:hAnsi="Verdana"/>
          <w:bCs/>
          <w:sz w:val="22"/>
          <w:lang w:val="es-AR"/>
        </w:rPr>
        <w:t>– Jockey Club de San Isidro</w:t>
      </w:r>
    </w:p>
    <w:p w:rsidR="00DC43D4" w:rsidRPr="0018364C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>Dirección: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 w:rsidRPr="00540388">
        <w:rPr>
          <w:rFonts w:ascii="Verdana" w:hAnsi="Verdana"/>
          <w:sz w:val="22"/>
          <w:lang w:val="es-ES"/>
        </w:rPr>
        <w:t xml:space="preserve">Av. </w:t>
      </w:r>
      <w:proofErr w:type="spellStart"/>
      <w:r w:rsidRPr="00540388">
        <w:rPr>
          <w:rFonts w:ascii="Verdana" w:hAnsi="Verdana"/>
          <w:sz w:val="22"/>
          <w:lang w:val="es-ES"/>
        </w:rPr>
        <w:t>Marquez</w:t>
      </w:r>
      <w:proofErr w:type="spellEnd"/>
      <w:r w:rsidRPr="00540388">
        <w:rPr>
          <w:rFonts w:ascii="Verdana" w:hAnsi="Verdana"/>
          <w:sz w:val="22"/>
          <w:lang w:val="es-ES"/>
        </w:rPr>
        <w:t xml:space="preserve"> y Av. Fleming</w:t>
      </w:r>
      <w:r>
        <w:rPr>
          <w:rFonts w:ascii="Verdana" w:hAnsi="Verdana"/>
          <w:sz w:val="22"/>
          <w:lang w:val="es-ES"/>
        </w:rPr>
        <w:t xml:space="preserve">. </w:t>
      </w:r>
      <w:r w:rsidRPr="00540388">
        <w:rPr>
          <w:rFonts w:ascii="Verdana" w:hAnsi="Verdana"/>
          <w:sz w:val="22"/>
          <w:lang w:val="es-ES"/>
        </w:rPr>
        <w:t xml:space="preserve"> </w:t>
      </w:r>
      <w:proofErr w:type="spellStart"/>
      <w:r w:rsidRPr="00540388">
        <w:rPr>
          <w:rFonts w:ascii="Verdana" w:hAnsi="Verdana"/>
          <w:sz w:val="22"/>
          <w:lang w:val="es-ES"/>
        </w:rPr>
        <w:t>P</w:t>
      </w:r>
      <w:r>
        <w:rPr>
          <w:rFonts w:ascii="Verdana" w:hAnsi="Verdana"/>
          <w:sz w:val="22"/>
          <w:lang w:val="es-ES"/>
        </w:rPr>
        <w:t>cia</w:t>
      </w:r>
      <w:proofErr w:type="spellEnd"/>
      <w:r>
        <w:rPr>
          <w:rFonts w:ascii="Verdana" w:hAnsi="Verdana"/>
          <w:sz w:val="22"/>
          <w:lang w:val="es-ES"/>
        </w:rPr>
        <w:t>.</w:t>
      </w:r>
      <w:r w:rsidR="002D2E36">
        <w:rPr>
          <w:rFonts w:ascii="Verdana" w:hAnsi="Verdana"/>
          <w:sz w:val="22"/>
          <w:lang w:val="es-ES"/>
        </w:rPr>
        <w:t xml:space="preserve"> </w:t>
      </w:r>
      <w:proofErr w:type="gramStart"/>
      <w:r w:rsidRPr="00540388">
        <w:rPr>
          <w:rFonts w:ascii="Verdana" w:hAnsi="Verdana"/>
          <w:sz w:val="22"/>
          <w:lang w:val="es-ES"/>
        </w:rPr>
        <w:t>de</w:t>
      </w:r>
      <w:proofErr w:type="gramEnd"/>
      <w:r w:rsidRPr="00540388">
        <w:rPr>
          <w:rFonts w:ascii="Verdana" w:hAnsi="Verdana"/>
          <w:sz w:val="22"/>
          <w:lang w:val="es-ES"/>
        </w:rPr>
        <w:t xml:space="preserve"> Buenos Aires – Argentina</w:t>
      </w:r>
    </w:p>
    <w:p w:rsidR="00DC43D4" w:rsidRPr="00540388" w:rsidRDefault="00DC43D4" w:rsidP="00DC43D4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</w:p>
    <w:p w:rsidR="00DC43D4" w:rsidRPr="00540388" w:rsidRDefault="00DC43D4" w:rsidP="00DC43D4">
      <w:pPr>
        <w:jc w:val="both"/>
        <w:rPr>
          <w:rFonts w:ascii="Verdana" w:hAnsi="Verdana"/>
          <w:b/>
          <w:sz w:val="22"/>
          <w:lang w:val="es-ES"/>
        </w:rPr>
      </w:pPr>
      <w:r w:rsidRPr="00540388">
        <w:rPr>
          <w:rFonts w:ascii="Verdana" w:hAnsi="Verdana"/>
          <w:b/>
          <w:sz w:val="22"/>
          <w:lang w:val="es-ES"/>
        </w:rPr>
        <w:t>Informes e inscripciones: Asociación Argentina de Veterinaria Equina</w:t>
      </w:r>
    </w:p>
    <w:p w:rsidR="00DC43D4" w:rsidRPr="00540388" w:rsidRDefault="00DC43D4" w:rsidP="00DC43D4">
      <w:pPr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sz w:val="22"/>
          <w:lang w:val="es-ES"/>
        </w:rPr>
        <w:t xml:space="preserve">Diego </w:t>
      </w:r>
      <w:proofErr w:type="spellStart"/>
      <w:r w:rsidRPr="00540388">
        <w:rPr>
          <w:rFonts w:ascii="Verdana" w:hAnsi="Verdana"/>
          <w:sz w:val="22"/>
          <w:lang w:val="es-ES"/>
        </w:rPr>
        <w:t>C</w:t>
      </w:r>
      <w:r w:rsidR="002D2E36">
        <w:rPr>
          <w:rFonts w:ascii="Verdana" w:hAnsi="Verdana"/>
          <w:sz w:val="22"/>
          <w:lang w:val="es-ES"/>
        </w:rPr>
        <w:t>a</w:t>
      </w:r>
      <w:r>
        <w:rPr>
          <w:rFonts w:ascii="Verdana" w:hAnsi="Verdana"/>
          <w:sz w:val="22"/>
          <w:lang w:val="es-ES"/>
        </w:rPr>
        <w:t>rman</w:t>
      </w:r>
      <w:proofErr w:type="spellEnd"/>
      <w:r>
        <w:rPr>
          <w:rFonts w:ascii="Verdana" w:hAnsi="Verdana"/>
          <w:sz w:val="22"/>
          <w:lang w:val="es-ES"/>
        </w:rPr>
        <w:t xml:space="preserve"> 222 (1642) San Isidro – </w:t>
      </w:r>
      <w:proofErr w:type="spellStart"/>
      <w:r>
        <w:rPr>
          <w:rFonts w:ascii="Verdana" w:hAnsi="Verdana"/>
          <w:sz w:val="22"/>
          <w:lang w:val="es-ES"/>
        </w:rPr>
        <w:t>Pcia</w:t>
      </w:r>
      <w:proofErr w:type="spellEnd"/>
      <w:r>
        <w:rPr>
          <w:rFonts w:ascii="Verdana" w:hAnsi="Verdana"/>
          <w:sz w:val="22"/>
          <w:lang w:val="es-ES"/>
        </w:rPr>
        <w:t xml:space="preserve">. </w:t>
      </w:r>
      <w:proofErr w:type="gramStart"/>
      <w:r w:rsidRPr="00540388">
        <w:rPr>
          <w:rFonts w:ascii="Verdana" w:hAnsi="Verdana"/>
          <w:sz w:val="22"/>
          <w:lang w:val="es-ES"/>
        </w:rPr>
        <w:t>de</w:t>
      </w:r>
      <w:proofErr w:type="gramEnd"/>
      <w:r w:rsidRPr="00540388">
        <w:rPr>
          <w:rFonts w:ascii="Verdana" w:hAnsi="Verdana"/>
          <w:sz w:val="22"/>
          <w:lang w:val="es-ES"/>
        </w:rPr>
        <w:t xml:space="preserve"> Buenos Aires - Argentina  </w:t>
      </w:r>
    </w:p>
    <w:p w:rsidR="00DC43D4" w:rsidRPr="006B0130" w:rsidRDefault="00DC43D4" w:rsidP="00DC43D4">
      <w:pPr>
        <w:jc w:val="both"/>
        <w:rPr>
          <w:rFonts w:ascii="Verdana" w:hAnsi="Verdana"/>
          <w:sz w:val="22"/>
        </w:rPr>
      </w:pPr>
      <w:r w:rsidRPr="006B0130">
        <w:rPr>
          <w:rFonts w:ascii="Verdana" w:hAnsi="Verdana"/>
          <w:sz w:val="22"/>
        </w:rPr>
        <w:t>Tel/</w:t>
      </w:r>
      <w:proofErr w:type="gramStart"/>
      <w:r w:rsidRPr="006B0130">
        <w:rPr>
          <w:rFonts w:ascii="Verdana" w:hAnsi="Verdana"/>
          <w:sz w:val="22"/>
        </w:rPr>
        <w:t>Fax  54</w:t>
      </w:r>
      <w:proofErr w:type="gramEnd"/>
      <w:r w:rsidRPr="006B0130">
        <w:rPr>
          <w:rFonts w:ascii="Verdana" w:hAnsi="Verdana"/>
          <w:sz w:val="22"/>
        </w:rPr>
        <w:t xml:space="preserve"> 11  4700-1498, </w:t>
      </w:r>
      <w:proofErr w:type="spellStart"/>
      <w:r w:rsidRPr="006B0130">
        <w:rPr>
          <w:rFonts w:ascii="Verdana" w:hAnsi="Verdana"/>
          <w:sz w:val="22"/>
        </w:rPr>
        <w:t>Cel</w:t>
      </w:r>
      <w:proofErr w:type="spellEnd"/>
      <w:r w:rsidRPr="006B0130">
        <w:rPr>
          <w:rFonts w:ascii="Verdana" w:hAnsi="Verdana"/>
          <w:sz w:val="22"/>
        </w:rPr>
        <w:t>: 011-15-5872-5798</w:t>
      </w:r>
    </w:p>
    <w:p w:rsidR="00DC43D4" w:rsidRPr="006A31C3" w:rsidRDefault="00DC43D4" w:rsidP="00DC43D4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22"/>
          <w:lang w:val="pt-BR"/>
        </w:rPr>
      </w:pPr>
      <w:r w:rsidRPr="006A31C3">
        <w:rPr>
          <w:rFonts w:ascii="Verdana" w:hAnsi="Verdana"/>
          <w:sz w:val="22"/>
          <w:lang w:val="pt-BR"/>
        </w:rPr>
        <w:t xml:space="preserve">Web: </w:t>
      </w:r>
      <w:hyperlink r:id="rId7" w:history="1">
        <w:r w:rsidRPr="00DC1713">
          <w:rPr>
            <w:rStyle w:val="Hipervnculo"/>
            <w:rFonts w:ascii="Verdana" w:hAnsi="Verdana"/>
            <w:sz w:val="22"/>
            <w:lang w:val="pt-BR"/>
          </w:rPr>
          <w:t>www.aave.com.ar</w:t>
        </w:r>
      </w:hyperlink>
      <w:r w:rsidRPr="006A31C3">
        <w:rPr>
          <w:rFonts w:ascii="Verdana" w:hAnsi="Verdana"/>
          <w:sz w:val="22"/>
          <w:lang w:val="pt-BR"/>
        </w:rPr>
        <w:t xml:space="preserve"> e-mail:  </w:t>
      </w:r>
      <w:hyperlink r:id="rId8" w:history="1">
        <w:r w:rsidRPr="006A31C3">
          <w:rPr>
            <w:rStyle w:val="Hipervnculo"/>
            <w:rFonts w:ascii="Verdana" w:hAnsi="Verdana"/>
            <w:sz w:val="22"/>
            <w:lang w:val="pt-BR"/>
          </w:rPr>
          <w:t>asocaave@gmail.com</w:t>
        </w:r>
      </w:hyperlink>
    </w:p>
    <w:p w:rsidR="00DC43D4" w:rsidRPr="006A31C3" w:rsidRDefault="00DC43D4" w:rsidP="00DC43D4">
      <w:pPr>
        <w:jc w:val="both"/>
        <w:rPr>
          <w:rFonts w:ascii="Verdana" w:hAnsi="Verdana"/>
          <w:sz w:val="22"/>
          <w:lang w:val="pt-BR"/>
        </w:rPr>
      </w:pPr>
    </w:p>
    <w:p w:rsidR="00DC43D4" w:rsidRDefault="00DC43D4" w:rsidP="00DC43D4">
      <w:pPr>
        <w:tabs>
          <w:tab w:val="left" w:pos="2700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Programa </w:t>
      </w:r>
      <w:r w:rsidR="002D2E36">
        <w:rPr>
          <w:rFonts w:ascii="Verdana" w:hAnsi="Verdana"/>
          <w:b/>
          <w:lang w:val="es-ES"/>
        </w:rPr>
        <w:t>Conferencias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3"/>
        <w:gridCol w:w="16"/>
        <w:gridCol w:w="3852"/>
        <w:gridCol w:w="3966"/>
        <w:gridCol w:w="1965"/>
      </w:tblGrid>
      <w:tr w:rsidR="00DC43D4" w:rsidRPr="006A31C3" w:rsidTr="00D16DC7">
        <w:trPr>
          <w:trHeight w:val="358"/>
        </w:trPr>
        <w:tc>
          <w:tcPr>
            <w:tcW w:w="607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Horario</w:t>
            </w:r>
          </w:p>
        </w:tc>
        <w:tc>
          <w:tcPr>
            <w:tcW w:w="1734" w:type="pct"/>
            <w:gridSpan w:val="2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color w:val="auto"/>
                <w:sz w:val="22"/>
                <w:lang w:val="es-ES"/>
              </w:rPr>
              <w:t xml:space="preserve">Lunes </w:t>
            </w:r>
            <w:r>
              <w:rPr>
                <w:rFonts w:ascii="Arial" w:hAnsi="Arial" w:cs="Arial"/>
                <w:b/>
                <w:color w:val="auto"/>
                <w:sz w:val="22"/>
                <w:lang w:val="es-ES"/>
              </w:rPr>
              <w:t>13</w:t>
            </w:r>
          </w:p>
        </w:tc>
        <w:tc>
          <w:tcPr>
            <w:tcW w:w="1778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6A31C3">
              <w:rPr>
                <w:rFonts w:ascii="Arial" w:hAnsi="Arial" w:cs="Arial"/>
                <w:b/>
                <w:sz w:val="22"/>
                <w:lang w:val="es-ES"/>
              </w:rPr>
              <w:t>Martes 1</w:t>
            </w:r>
            <w:r>
              <w:rPr>
                <w:rFonts w:ascii="Arial" w:hAnsi="Arial" w:cs="Arial"/>
                <w:b/>
                <w:sz w:val="22"/>
                <w:lang w:val="es-ES"/>
              </w:rPr>
              <w:t>4</w:t>
            </w:r>
          </w:p>
        </w:tc>
        <w:tc>
          <w:tcPr>
            <w:tcW w:w="881" w:type="pct"/>
            <w:vAlign w:val="center"/>
          </w:tcPr>
          <w:p w:rsidR="00DC43D4" w:rsidRPr="006A31C3" w:rsidRDefault="00DC43D4" w:rsidP="00E767A8">
            <w:pPr>
              <w:jc w:val="center"/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</w:pPr>
            <w:r w:rsidRPr="006A31C3"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 xml:space="preserve">Miércoles 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  <w:lang w:val="es-ES"/>
              </w:rPr>
              <w:t>15</w:t>
            </w:r>
          </w:p>
        </w:tc>
      </w:tr>
      <w:tr w:rsidR="00DC43D4" w:rsidRPr="00FD4F1D" w:rsidTr="00D16DC7">
        <w:trPr>
          <w:trHeight w:val="39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7:30-8:30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ES"/>
              </w:rPr>
              <w:t>Acreditación - Bienvenida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3712FB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D46F95" w:rsidRDefault="00DC43D4" w:rsidP="00E767A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2B0DA2" w:rsidRPr="000A19C6" w:rsidTr="00F26489">
        <w:trPr>
          <w:trHeight w:val="114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  <w:lang w:val="es-ES"/>
              </w:rPr>
              <w:t>8:30-10:00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Influencia del ejercicio en el desarrollo del aparato m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ú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sculo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esquelético</w:t>
            </w:r>
          </w:p>
          <w:p w:rsidR="002B0DA2" w:rsidRPr="002D2E36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 xml:space="preserve">Dr. Paul Rene Van </w:t>
            </w:r>
            <w:proofErr w:type="spellStart"/>
            <w:r w:rsidRPr="002D2E36">
              <w:rPr>
                <w:rFonts w:ascii="Arial" w:hAnsi="Arial" w:cs="Arial"/>
                <w:spacing w:val="-10"/>
                <w:sz w:val="22"/>
                <w:szCs w:val="22"/>
              </w:rPr>
              <w:t>Weeren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Neonatología y cuidados intensivos</w:t>
            </w:r>
          </w:p>
          <w:p w:rsidR="002B0DA2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Susana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Wacholder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A2" w:rsidRDefault="002B0DA2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We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>lab</w:t>
            </w:r>
            <w:proofErr w:type="spellEnd"/>
            <w:r w:rsidRPr="003712FB">
              <w:rPr>
                <w:rFonts w:ascii="Arial" w:hAnsi="Arial" w:cs="Arial"/>
                <w:sz w:val="22"/>
                <w:szCs w:val="22"/>
                <w:lang w:val="es-AR"/>
              </w:rPr>
              <w:t xml:space="preserve"> 1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Lavaje bronco alveolar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Muestreo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,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cultivo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y citología 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aparato respiratorio Dr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Andres</w:t>
            </w:r>
            <w:proofErr w:type="spellEnd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176399">
              <w:rPr>
                <w:rFonts w:ascii="Arial" w:hAnsi="Arial" w:cs="Arial"/>
                <w:sz w:val="22"/>
                <w:szCs w:val="22"/>
                <w:lang w:val="es-AR"/>
              </w:rPr>
              <w:t>Smetana</w:t>
            </w:r>
            <w:proofErr w:type="spellEnd"/>
          </w:p>
          <w:p w:rsidR="000A19C6" w:rsidRPr="003712FB" w:rsidRDefault="000A19C6" w:rsidP="00217666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Cecilia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Bel</w:t>
            </w:r>
          </w:p>
        </w:tc>
      </w:tr>
      <w:tr w:rsidR="002B0DA2" w:rsidRPr="00F96906" w:rsidTr="00D16DC7">
        <w:trPr>
          <w:trHeight w:val="41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10:00-10:30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3712FB">
              <w:rPr>
                <w:rFonts w:ascii="Arial" w:hAnsi="Arial" w:cs="Arial"/>
                <w:color w:val="auto"/>
                <w:spacing w:val="-10"/>
                <w:sz w:val="22"/>
                <w:szCs w:val="22"/>
              </w:rPr>
              <w:t xml:space="preserve">Coffee </w:t>
            </w:r>
            <w:r w:rsidRPr="003712FB">
              <w:rPr>
                <w:rFonts w:ascii="Arial" w:hAnsi="Arial" w:cs="Arial"/>
                <w:spacing w:val="-10"/>
                <w:sz w:val="22"/>
                <w:szCs w:val="22"/>
              </w:rPr>
              <w:t>Break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A2" w:rsidRPr="003712FB" w:rsidRDefault="002B0DA2" w:rsidP="00E76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3FBC" w:rsidRPr="00D42FED" w:rsidTr="00D16DC7">
        <w:trPr>
          <w:trHeight w:val="125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712FB">
              <w:rPr>
                <w:rFonts w:ascii="Arial" w:hAnsi="Arial" w:cs="Arial"/>
                <w:spacing w:val="-20"/>
                <w:sz w:val="22"/>
                <w:szCs w:val="22"/>
              </w:rPr>
              <w:t>10:30-12:00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Biomecánica del dorso y lomo. Diagnóstico, tratamiento y rehabilitación </w:t>
            </w:r>
          </w:p>
          <w:p w:rsidR="007C3FBC" w:rsidRPr="003712FB" w:rsidRDefault="007C3FBC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D42FED" w:rsidRDefault="007C3FBC" w:rsidP="007C3FBC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Etiología, diagnóstico y tratamiento de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Placentitis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Separando ficción de realidad</w:t>
            </w:r>
          </w:p>
          <w:p w:rsidR="007C3FBC" w:rsidRPr="003712FB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7C3FBC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BC" w:rsidRPr="003712FB" w:rsidRDefault="007C3FBC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C43D4" w:rsidRPr="002D2E36" w:rsidTr="00D16DC7">
        <w:trPr>
          <w:trHeight w:val="282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ind w:left="-57" w:right="-57"/>
              <w:jc w:val="center"/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20"/>
                <w:sz w:val="22"/>
                <w:szCs w:val="22"/>
                <w:lang w:val="es-AR"/>
              </w:rPr>
              <w:t>12:00-14:30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color w:val="auto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 w:rsidRPr="002D2E36"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4" w:rsidRPr="002D2E36" w:rsidRDefault="00DC43D4" w:rsidP="00E767A8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7C3FBC" w:rsidRPr="000A19C6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14" w:type="pct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14:30-16:00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Síndrome metabólico e infertilidad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Cadario</w:t>
            </w:r>
            <w:proofErr w:type="spellEnd"/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 w:rsidP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Lawsonia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intracelularis</w:t>
            </w:r>
            <w:proofErr w:type="spellEnd"/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: Reporte de casos en Argentina</w:t>
            </w:r>
          </w:p>
          <w:p w:rsidR="007C3FBC" w:rsidRPr="00D42FED" w:rsidRDefault="007C3FBC" w:rsidP="007C3FBC">
            <w:pPr>
              <w:shd w:val="clear" w:color="auto" w:fill="FFFFFF"/>
              <w:jc w:val="center"/>
              <w:rPr>
                <w:color w:val="222222"/>
                <w:szCs w:val="24"/>
                <w:lang w:val="es-AR"/>
              </w:rPr>
            </w:pPr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 xml:space="preserve">Dra. Guadalupe </w:t>
            </w:r>
            <w:proofErr w:type="spellStart"/>
            <w:r w:rsidRPr="002B0DA2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Camio</w:t>
            </w:r>
            <w:proofErr w:type="spellEnd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proofErr w:type="spellStart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Weblab</w:t>
            </w:r>
            <w:proofErr w:type="spellEnd"/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 xml:space="preserve"> 2</w:t>
            </w:r>
          </w:p>
          <w:p w:rsidR="007C3FBC" w:rsidRPr="00D42FED" w:rsidRDefault="007C3FBC">
            <w:pPr>
              <w:jc w:val="center"/>
              <w:rPr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Vídeo laparoscopia y tacto rectal en equinos Dr. Carlos Dodera</w:t>
            </w:r>
          </w:p>
        </w:tc>
      </w:tr>
      <w:tr w:rsidR="007C3FBC" w:rsidRPr="00D42FED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C136DB" w:rsidRDefault="007C3FBC">
            <w:pPr>
              <w:jc w:val="center"/>
              <w:rPr>
                <w:rFonts w:ascii="Arial" w:hAnsi="Arial" w:cs="Arial"/>
                <w:color w:val="222222"/>
                <w:spacing w:val="-20"/>
                <w:sz w:val="22"/>
                <w:szCs w:val="22"/>
                <w:lang w:val="es-AR"/>
              </w:rPr>
            </w:pPr>
          </w:p>
        </w:tc>
        <w:tc>
          <w:tcPr>
            <w:tcW w:w="1727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</w:t>
            </w:r>
          </w:p>
          <w:p w:rsidR="007C3FBC" w:rsidRPr="00D42FED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C3FBC" w:rsidRPr="00D42FED" w:rsidRDefault="007C3FBC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</w:pPr>
          </w:p>
        </w:tc>
      </w:tr>
      <w:tr w:rsidR="007C3FBC" w:rsidTr="00D16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16:00-16:30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Coffee Break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color w:val="222222"/>
                <w:szCs w:val="24"/>
              </w:rPr>
            </w:pPr>
          </w:p>
        </w:tc>
      </w:tr>
      <w:tr w:rsidR="007C3FBC" w:rsidRPr="007C3FBC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16:30-18:00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D42FED" w:rsidRDefault="007C3FBC">
            <w:pPr>
              <w:jc w:val="center"/>
              <w:rPr>
                <w:rFonts w:ascii="Times New Roman" w:hAnsi="Times New Roman"/>
                <w:color w:val="222222"/>
                <w:szCs w:val="24"/>
                <w:lang w:val="es-AR"/>
              </w:rPr>
            </w:pPr>
            <w:r w:rsidRPr="00D42FED"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Inseminación artificial y transferencia embrionaria en yeguas normales y problemas</w:t>
            </w:r>
          </w:p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María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Eugenia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Cadario</w:t>
            </w:r>
            <w:proofErr w:type="spellEnd"/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7C3FBC">
            <w:pPr>
              <w:jc w:val="center"/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Actualización en enfermedades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osteoarticulares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 del desarrollo II</w:t>
            </w:r>
          </w:p>
          <w:p w:rsidR="007C3FBC" w:rsidRPr="007C3FBC" w:rsidRDefault="007C3FBC" w:rsidP="007C3FBC">
            <w:pPr>
              <w:jc w:val="center"/>
              <w:rPr>
                <w:color w:val="222222"/>
                <w:szCs w:val="24"/>
                <w:lang w:val="es-AR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 xml:space="preserve">Dr. Paul Rene Van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  <w:lang w:val="es-AR"/>
              </w:rPr>
              <w:t>Weeren</w:t>
            </w:r>
            <w:proofErr w:type="spellEnd"/>
          </w:p>
        </w:tc>
        <w:tc>
          <w:tcPr>
            <w:tcW w:w="88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Pr="007C3FBC" w:rsidRDefault="007C3FBC">
            <w:pPr>
              <w:rPr>
                <w:color w:val="222222"/>
                <w:szCs w:val="24"/>
                <w:lang w:val="es-AR"/>
              </w:rPr>
            </w:pPr>
          </w:p>
        </w:tc>
      </w:tr>
      <w:tr w:rsidR="007C3FBC" w:rsidTr="00F2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 w:rsidP="002B0DA2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color w:val="222222"/>
                <w:spacing w:val="-20"/>
                <w:sz w:val="22"/>
                <w:szCs w:val="22"/>
              </w:rPr>
              <w:t>18:00-18:45</w:t>
            </w:r>
          </w:p>
        </w:tc>
        <w:tc>
          <w:tcPr>
            <w:tcW w:w="17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Pr="007C3FBC" w:rsidRDefault="007C3FBC" w:rsidP="007C3FBC">
            <w:pPr>
              <w:jc w:val="center"/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  <w:lang w:val="es-AR"/>
              </w:rPr>
              <w:t>Mesa redonda: Accidentes catastróficos en competencias deportivas</w:t>
            </w:r>
          </w:p>
        </w:tc>
        <w:tc>
          <w:tcPr>
            <w:tcW w:w="17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3FBC" w:rsidRDefault="007C3FBC">
            <w:pPr>
              <w:jc w:val="center"/>
              <w:rPr>
                <w:color w:val="222222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Presentaciones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>cortas</w:t>
            </w:r>
            <w:proofErr w:type="spellEnd"/>
            <w:r>
              <w:rPr>
                <w:rFonts w:ascii="Arial" w:hAnsi="Arial" w:cs="Arial"/>
                <w:color w:val="222222"/>
                <w:spacing w:val="-10"/>
                <w:sz w:val="22"/>
                <w:szCs w:val="22"/>
              </w:rPr>
              <w:t xml:space="preserve"> Posters</w:t>
            </w:r>
          </w:p>
        </w:tc>
        <w:tc>
          <w:tcPr>
            <w:tcW w:w="88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FBC" w:rsidRDefault="007C3FBC">
            <w:pPr>
              <w:rPr>
                <w:sz w:val="20"/>
              </w:rPr>
            </w:pPr>
          </w:p>
        </w:tc>
      </w:tr>
    </w:tbl>
    <w:p w:rsidR="000D330D" w:rsidRPr="00DC43D4" w:rsidRDefault="00D16DC7" w:rsidP="00C136DB">
      <w:pPr>
        <w:rPr>
          <w:lang w:val="es-AR"/>
        </w:rPr>
      </w:pPr>
      <w:r w:rsidRPr="00D16DC7">
        <w:rPr>
          <w:rFonts w:ascii="Arial" w:hAnsi="Arial" w:cs="Arial"/>
          <w:noProof/>
          <w:lang w:val="es-AR" w:eastAsia="es-AR"/>
        </w:rPr>
        <w:t xml:space="preserve">  Auspicia</w:t>
      </w:r>
      <w:r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drawing>
          <wp:inline distT="0" distB="0" distL="0" distR="0">
            <wp:extent cx="2139315" cy="13887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DC7">
        <w:rPr>
          <w:rFonts w:ascii="Arial" w:hAnsi="Arial" w:cs="Arial"/>
          <w:noProof/>
          <w:lang w:val="es-AR" w:eastAsia="es-AR"/>
        </w:rPr>
        <w:t>www.acvequimel.com.ar</w:t>
      </w:r>
    </w:p>
    <w:sectPr w:rsidR="000D330D" w:rsidRPr="00DC43D4" w:rsidSect="00D16DC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A5" w:rsidRDefault="00C44AA5" w:rsidP="00DC43D4">
      <w:r>
        <w:separator/>
      </w:r>
    </w:p>
  </w:endnote>
  <w:endnote w:type="continuationSeparator" w:id="0">
    <w:p w:rsidR="00C44AA5" w:rsidRDefault="00C44AA5" w:rsidP="00D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A5" w:rsidRDefault="00C44AA5" w:rsidP="00DC43D4">
      <w:r>
        <w:separator/>
      </w:r>
    </w:p>
  </w:footnote>
  <w:footnote w:type="continuationSeparator" w:id="0">
    <w:p w:rsidR="00C44AA5" w:rsidRDefault="00C44AA5" w:rsidP="00D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D4" w:rsidRDefault="00DC43D4" w:rsidP="00DC43D4">
    <w:pPr>
      <w:pStyle w:val="Encabezado"/>
      <w:tabs>
        <w:tab w:val="clear" w:pos="4419"/>
        <w:tab w:val="clear" w:pos="8838"/>
      </w:tabs>
      <w:ind w:firstLine="720"/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noProof/>
        <w:color w:val="292929"/>
        <w:sz w:val="32"/>
        <w:szCs w:val="36"/>
        <w:lang w:val="es-AR" w:eastAsia="es-AR"/>
      </w:rPr>
      <w:drawing>
        <wp:anchor distT="0" distB="0" distL="114300" distR="114300" simplePos="0" relativeHeight="251659264" behindDoc="0" locked="0" layoutInCell="1" allowOverlap="1" wp14:anchorId="230A37CC" wp14:editId="5A0B5650">
          <wp:simplePos x="0" y="0"/>
          <wp:positionH relativeFrom="column">
            <wp:posOffset>635</wp:posOffset>
          </wp:positionH>
          <wp:positionV relativeFrom="paragraph">
            <wp:posOffset>-15240</wp:posOffset>
          </wp:positionV>
          <wp:extent cx="752475" cy="83820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XXVII Conferencias </w:t>
    </w:r>
  </w:p>
  <w:p w:rsidR="00DC43D4" w:rsidRDefault="00DC43D4" w:rsidP="00DC43D4">
    <w:pPr>
      <w:pStyle w:val="Encabezado"/>
      <w:tabs>
        <w:tab w:val="clear" w:pos="4419"/>
        <w:tab w:val="clear" w:pos="8838"/>
      </w:tabs>
      <w:jc w:val="right"/>
      <w:outlineLvl w:val="0"/>
      <w:rPr>
        <w:rFonts w:ascii="Verdana" w:hAnsi="Verdana"/>
        <w:b/>
        <w:i/>
        <w:iCs/>
        <w:color w:val="292929"/>
        <w:sz w:val="32"/>
        <w:szCs w:val="36"/>
        <w:lang w:val="es-ES"/>
      </w:rPr>
    </w:pPr>
    <w:r>
      <w:rPr>
        <w:rFonts w:ascii="Verdana" w:hAnsi="Verdana"/>
        <w:b/>
        <w:i/>
        <w:iCs/>
        <w:color w:val="292929"/>
        <w:sz w:val="32"/>
        <w:szCs w:val="36"/>
        <w:lang w:val="es-ES"/>
      </w:rPr>
      <w:tab/>
    </w:r>
    <w:proofErr w:type="gramStart"/>
    <w:r>
      <w:rPr>
        <w:rFonts w:ascii="Verdana" w:hAnsi="Verdana"/>
        <w:b/>
        <w:i/>
        <w:iCs/>
        <w:color w:val="292929"/>
        <w:sz w:val="32"/>
        <w:szCs w:val="36"/>
        <w:lang w:val="es-ES"/>
      </w:rPr>
      <w:t>de</w:t>
    </w:r>
    <w:proofErr w:type="gramEnd"/>
    <w:r>
      <w:rPr>
        <w:rFonts w:ascii="Verdana" w:hAnsi="Verdana"/>
        <w:b/>
        <w:i/>
        <w:iCs/>
        <w:color w:val="292929"/>
        <w:sz w:val="32"/>
        <w:szCs w:val="36"/>
        <w:lang w:val="es-ES"/>
      </w:rPr>
      <w:t xml:space="preserve"> Veterinaria Equina </w:t>
    </w:r>
  </w:p>
  <w:p w:rsidR="00DC43D4" w:rsidRPr="005C50E7" w:rsidRDefault="00DC43D4" w:rsidP="00DC43D4">
    <w:pPr>
      <w:pStyle w:val="Encabezado"/>
      <w:tabs>
        <w:tab w:val="clear" w:pos="4419"/>
        <w:tab w:val="clear" w:pos="8838"/>
      </w:tabs>
      <w:jc w:val="right"/>
      <w:rPr>
        <w:i/>
        <w:iCs/>
        <w:color w:val="333333"/>
        <w:lang w:val="es-ES"/>
      </w:rPr>
    </w:pPr>
    <w:r w:rsidRPr="005C50E7">
      <w:rPr>
        <w:rFonts w:ascii="Verdana" w:hAnsi="Verdana"/>
        <w:b/>
        <w:i/>
        <w:iCs/>
        <w:color w:val="292929"/>
        <w:szCs w:val="36"/>
        <w:lang w:val="es-ES"/>
      </w:rPr>
      <w:tab/>
    </w:r>
    <w:r>
      <w:rPr>
        <w:rFonts w:ascii="Verdana" w:hAnsi="Verdana"/>
        <w:b/>
        <w:i/>
        <w:iCs/>
        <w:color w:val="292929"/>
        <w:szCs w:val="36"/>
        <w:lang w:val="es-ES"/>
      </w:rPr>
      <w:t>13 y 14 de junio</w:t>
    </w:r>
    <w:r w:rsidRPr="005C50E7">
      <w:rPr>
        <w:rFonts w:ascii="Verdana" w:hAnsi="Verdana"/>
        <w:b/>
        <w:i/>
        <w:iCs/>
        <w:color w:val="292929"/>
        <w:szCs w:val="36"/>
        <w:lang w:val="es-ES"/>
      </w:rPr>
      <w:t xml:space="preserve"> 201</w:t>
    </w:r>
    <w:r>
      <w:rPr>
        <w:rFonts w:ascii="Verdana" w:hAnsi="Verdana"/>
        <w:b/>
        <w:i/>
        <w:iCs/>
        <w:color w:val="292929"/>
        <w:szCs w:val="36"/>
        <w:lang w:val="es-ES"/>
      </w:rPr>
      <w:t>6</w:t>
    </w:r>
  </w:p>
  <w:p w:rsidR="00DC43D4" w:rsidRPr="00DC43D4" w:rsidRDefault="00DC43D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4"/>
    <w:rsid w:val="000A19C6"/>
    <w:rsid w:val="000D330D"/>
    <w:rsid w:val="00217666"/>
    <w:rsid w:val="002B0DA2"/>
    <w:rsid w:val="002D2E36"/>
    <w:rsid w:val="004103B3"/>
    <w:rsid w:val="005C07CC"/>
    <w:rsid w:val="007C3FBC"/>
    <w:rsid w:val="007E20AF"/>
    <w:rsid w:val="008131F9"/>
    <w:rsid w:val="00BB4AA9"/>
    <w:rsid w:val="00BC3ADC"/>
    <w:rsid w:val="00BE4257"/>
    <w:rsid w:val="00C136DB"/>
    <w:rsid w:val="00C44AA5"/>
    <w:rsid w:val="00D16DC7"/>
    <w:rsid w:val="00D42FED"/>
    <w:rsid w:val="00DC43D4"/>
    <w:rsid w:val="00DD60DD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4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DC43D4"/>
    <w:pPr>
      <w:keepNext/>
      <w:tabs>
        <w:tab w:val="left" w:pos="300"/>
      </w:tabs>
      <w:spacing w:line="360" w:lineRule="atLeast"/>
      <w:ind w:right="-9540"/>
      <w:outlineLvl w:val="0"/>
    </w:pPr>
    <w:rPr>
      <w:rFonts w:ascii="Arial" w:hAnsi="Arial" w:cs="Arial"/>
      <w:b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3D4"/>
    <w:rPr>
      <w:rFonts w:ascii="Arial" w:eastAsia="Times New Roman" w:hAnsi="Arial" w:cs="Arial"/>
      <w:b/>
      <w:color w:val="000000"/>
      <w:sz w:val="20"/>
      <w:szCs w:val="28"/>
      <w:lang w:val="es-ES" w:eastAsia="es-ES"/>
    </w:rPr>
  </w:style>
  <w:style w:type="paragraph" w:styleId="Encabezado">
    <w:name w:val="header"/>
    <w:basedOn w:val="Normal"/>
    <w:link w:val="EncabezadoCar"/>
    <w:rsid w:val="00DC4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DC43D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4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D4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C7"/>
    <w:rPr>
      <w:rFonts w:ascii="Tahoma" w:eastAsia="Times New Roman" w:hAnsi="Tahoma" w:cs="Tahoma"/>
      <w:color w:val="00000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e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2016-04-26T19:55:00Z</cp:lastPrinted>
  <dcterms:created xsi:type="dcterms:W3CDTF">2016-04-26T19:56:00Z</dcterms:created>
  <dcterms:modified xsi:type="dcterms:W3CDTF">2016-05-13T15:46:00Z</dcterms:modified>
</cp:coreProperties>
</file>